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EDAB6" w14:textId="77777777" w:rsidR="00B31DCD" w:rsidRDefault="000447B8" w:rsidP="009A416E">
      <w:pPr>
        <w:pStyle w:val="Title"/>
        <w:spacing w:before="120" w:line="240" w:lineRule="auto"/>
        <w:rPr>
          <w:rFonts w:ascii="Seat Bcn" w:hAnsi="Seat Bcn" w:cs="SeatBcn-Medium"/>
          <w:spacing w:val="-1"/>
          <w:sz w:val="20"/>
          <w:szCs w:val="20"/>
          <w:lang w:val="en-GB"/>
        </w:rPr>
      </w:pPr>
      <w:r>
        <w:rPr>
          <w:rFonts w:ascii="Seat Bcn" w:hAnsi="Seat Bcn" w:cs="SeatBcn-Medium"/>
          <w:spacing w:val="-1"/>
          <w:sz w:val="20"/>
          <w:szCs w:val="20"/>
          <w:lang w:val="en-GB"/>
        </w:rPr>
        <w:t>17</w:t>
      </w:r>
      <w:r w:rsidR="002F1FAF">
        <w:rPr>
          <w:rFonts w:ascii="Seat Bcn" w:hAnsi="Seat Bcn" w:cs="SeatBcn-Medium"/>
          <w:spacing w:val="-1"/>
          <w:sz w:val="20"/>
          <w:szCs w:val="20"/>
          <w:lang w:val="en-GB"/>
        </w:rPr>
        <w:t xml:space="preserve"> </w:t>
      </w:r>
      <w:proofErr w:type="spellStart"/>
      <w:r>
        <w:rPr>
          <w:rFonts w:ascii="Seat Bcn" w:hAnsi="Seat Bcn" w:cs="SeatBcn-Medium"/>
          <w:spacing w:val="-1"/>
          <w:sz w:val="20"/>
          <w:szCs w:val="20"/>
          <w:lang w:val="en-GB"/>
        </w:rPr>
        <w:t>décembre</w:t>
      </w:r>
      <w:proofErr w:type="spellEnd"/>
      <w:r w:rsidR="002F1FAF">
        <w:rPr>
          <w:rFonts w:ascii="Seat Bcn" w:hAnsi="Seat Bcn" w:cs="SeatBcn-Medium"/>
          <w:spacing w:val="-1"/>
          <w:sz w:val="20"/>
          <w:szCs w:val="20"/>
          <w:lang w:val="en-GB"/>
        </w:rPr>
        <w:t xml:space="preserve"> </w:t>
      </w:r>
      <w:r w:rsidR="00B31DCD">
        <w:rPr>
          <w:rFonts w:ascii="Seat Bcn" w:hAnsi="Seat Bcn" w:cs="SeatBcn-Medium"/>
          <w:spacing w:val="-1"/>
          <w:sz w:val="20"/>
          <w:szCs w:val="20"/>
          <w:lang w:val="en-GB"/>
        </w:rPr>
        <w:t>20</w:t>
      </w:r>
      <w:r w:rsidR="003623C7">
        <w:rPr>
          <w:rFonts w:ascii="Seat Bcn" w:hAnsi="Seat Bcn" w:cs="SeatBcn-Medium"/>
          <w:spacing w:val="-1"/>
          <w:sz w:val="20"/>
          <w:szCs w:val="20"/>
          <w:lang w:val="en-GB"/>
        </w:rPr>
        <w:t>20</w:t>
      </w:r>
    </w:p>
    <w:p w14:paraId="40093C4D" w14:textId="77777777" w:rsidR="009A416E" w:rsidRPr="000447B8" w:rsidRDefault="000447B8" w:rsidP="009A416E">
      <w:pPr>
        <w:pStyle w:val="Title"/>
        <w:spacing w:before="120" w:line="240" w:lineRule="auto"/>
        <w:rPr>
          <w:rFonts w:ascii="Seat Bcn" w:eastAsiaTheme="minorEastAsia" w:hAnsi="Seat Bcn" w:cs="Times New Roman"/>
          <w:b/>
          <w:bCs w:val="0"/>
          <w:kern w:val="0"/>
          <w:sz w:val="36"/>
          <w:szCs w:val="36"/>
          <w:lang w:val="en-GB" w:eastAsia="en-US"/>
        </w:rPr>
      </w:pPr>
      <w:r w:rsidRPr="000447B8">
        <w:rPr>
          <w:rFonts w:ascii="Seat Bcn" w:hAnsi="Seat Bcn"/>
          <w:b/>
          <w:bCs w:val="0"/>
          <w:color w:val="000000" w:themeColor="text1"/>
          <w:sz w:val="36"/>
          <w:szCs w:val="36"/>
          <w:lang w:val="fr-BE"/>
        </w:rPr>
        <w:t>SEAT : 70 ans d’innovations</w:t>
      </w:r>
    </w:p>
    <w:p w14:paraId="3D5B3B0D" w14:textId="77777777" w:rsidR="009A416E" w:rsidRPr="000447B8" w:rsidRDefault="000447B8" w:rsidP="009A416E">
      <w:pPr>
        <w:pStyle w:val="Prrafobsico"/>
        <w:numPr>
          <w:ilvl w:val="0"/>
          <w:numId w:val="1"/>
        </w:numPr>
        <w:ind w:left="426" w:hanging="284"/>
        <w:rPr>
          <w:rFonts w:ascii="Seat Bcn" w:hAnsi="Seat Bcn" w:cs="SeatBcn-Medium"/>
          <w:b/>
          <w:bCs/>
          <w:color w:val="000000" w:themeColor="text1"/>
          <w:spacing w:val="-1"/>
          <w:sz w:val="20"/>
          <w:szCs w:val="20"/>
          <w:lang w:val="fr-BE"/>
        </w:rPr>
      </w:pPr>
      <w:r w:rsidRPr="000447B8">
        <w:rPr>
          <w:rFonts w:ascii="Seat Bcn" w:hAnsi="Seat Bcn"/>
          <w:b/>
          <w:bCs/>
          <w:color w:val="000000" w:themeColor="text1"/>
          <w:sz w:val="20"/>
          <w:szCs w:val="20"/>
          <w:lang w:val="fr-BE"/>
        </w:rPr>
        <w:t>En 1955, SEAT a déposé le premier brevet de l’entreprise concernant un système de retenue pour enfants</w:t>
      </w:r>
    </w:p>
    <w:p w14:paraId="6FF53CD5" w14:textId="77777777" w:rsidR="009A416E" w:rsidRPr="000447B8" w:rsidRDefault="000447B8" w:rsidP="009A416E">
      <w:pPr>
        <w:pStyle w:val="Prrafobsico"/>
        <w:numPr>
          <w:ilvl w:val="0"/>
          <w:numId w:val="1"/>
        </w:numPr>
        <w:ind w:left="426" w:hanging="284"/>
        <w:rPr>
          <w:rFonts w:ascii="Seat Bcn" w:hAnsi="Seat Bcn" w:cs="SeatBcn-Medium"/>
          <w:b/>
          <w:bCs/>
          <w:color w:val="auto"/>
          <w:spacing w:val="-1"/>
          <w:sz w:val="20"/>
          <w:szCs w:val="20"/>
          <w:lang w:val="fr-BE"/>
        </w:rPr>
      </w:pPr>
      <w:r w:rsidRPr="000447B8">
        <w:rPr>
          <w:rFonts w:ascii="Seat Bcn" w:hAnsi="Seat Bcn"/>
          <w:b/>
          <w:bCs/>
          <w:color w:val="000000" w:themeColor="text1"/>
          <w:sz w:val="20"/>
          <w:szCs w:val="20"/>
          <w:lang w:val="fr-BE"/>
        </w:rPr>
        <w:t>Design et fonctionnalité : le logo SEAT ouvre le coffre</w:t>
      </w:r>
    </w:p>
    <w:p w14:paraId="2E2BB2CA" w14:textId="77777777" w:rsidR="009A416E" w:rsidRPr="000447B8" w:rsidRDefault="000447B8" w:rsidP="009A416E">
      <w:pPr>
        <w:pStyle w:val="Prrafobsico"/>
        <w:numPr>
          <w:ilvl w:val="0"/>
          <w:numId w:val="1"/>
        </w:numPr>
        <w:ind w:left="426" w:hanging="284"/>
        <w:rPr>
          <w:rFonts w:ascii="Seat Bcn" w:hAnsi="Seat Bcn" w:cs="SeatBcn-Medium"/>
          <w:b/>
          <w:bCs/>
          <w:spacing w:val="-1"/>
          <w:sz w:val="20"/>
          <w:szCs w:val="20"/>
          <w:lang w:val="fr-BE"/>
        </w:rPr>
      </w:pPr>
      <w:r w:rsidRPr="000447B8">
        <w:rPr>
          <w:rFonts w:ascii="Seat Bcn" w:hAnsi="Seat Bcn"/>
          <w:b/>
          <w:bCs/>
          <w:color w:val="000000" w:themeColor="text1"/>
          <w:sz w:val="20"/>
          <w:szCs w:val="20"/>
          <w:lang w:val="fr-BE"/>
        </w:rPr>
        <w:t>Originalité : la poignée de porte invisible de la 2</w:t>
      </w:r>
      <w:r w:rsidRPr="000447B8">
        <w:rPr>
          <w:rFonts w:ascii="Seat Bcn" w:hAnsi="Seat Bcn"/>
          <w:b/>
          <w:bCs/>
          <w:color w:val="000000" w:themeColor="text1"/>
          <w:sz w:val="20"/>
          <w:szCs w:val="20"/>
          <w:vertAlign w:val="superscript"/>
          <w:lang w:val="fr-BE"/>
        </w:rPr>
        <w:t>e</w:t>
      </w:r>
      <w:r w:rsidRPr="000447B8">
        <w:rPr>
          <w:rFonts w:ascii="Seat Bcn" w:hAnsi="Seat Bcn"/>
          <w:b/>
          <w:bCs/>
          <w:color w:val="000000" w:themeColor="text1"/>
          <w:sz w:val="20"/>
          <w:szCs w:val="20"/>
          <w:lang w:val="fr-BE"/>
        </w:rPr>
        <w:t xml:space="preserve"> génération de SEAT Leon</w:t>
      </w:r>
    </w:p>
    <w:p w14:paraId="5D76A927" w14:textId="77777777" w:rsidR="002F1FAF" w:rsidRPr="000447B8" w:rsidRDefault="002F1FAF" w:rsidP="009A416E">
      <w:pPr>
        <w:pStyle w:val="Prrafobsico"/>
        <w:ind w:left="426"/>
        <w:rPr>
          <w:rFonts w:ascii="Seat Bcn" w:hAnsi="Seat Bcn" w:cs="SeatBcn-Medium"/>
          <w:b/>
          <w:color w:val="auto"/>
          <w:spacing w:val="-1"/>
          <w:sz w:val="20"/>
          <w:szCs w:val="20"/>
          <w:lang w:val="fr-BE"/>
        </w:rPr>
      </w:pPr>
    </w:p>
    <w:p w14:paraId="2C4418BB" w14:textId="77777777" w:rsidR="000447B8" w:rsidRPr="0029336C" w:rsidRDefault="000447B8" w:rsidP="000447B8">
      <w:pPr>
        <w:rPr>
          <w:rFonts w:ascii="Seat Bcn" w:hAnsi="Seat Bcn"/>
          <w:color w:val="000000" w:themeColor="text1"/>
          <w:sz w:val="20"/>
          <w:szCs w:val="20"/>
          <w:lang w:val="fr-BE"/>
        </w:rPr>
      </w:pPr>
      <w:r w:rsidRPr="0029336C">
        <w:rPr>
          <w:rFonts w:ascii="Seat Bcn" w:hAnsi="Seat Bcn"/>
          <w:color w:val="000000" w:themeColor="text1"/>
          <w:sz w:val="20"/>
          <w:szCs w:val="20"/>
          <w:lang w:val="fr-BE"/>
        </w:rPr>
        <w:t>Avec plus de 300 brevets actifs en 70 ans d’existence, SEAT a une longue histoire d’innovation. Trois grandes inventions ont révélé les aspects fondamentaux de SEAT, comme sa vision tournée vers l’avenir incarnée par le siège de sécurité pour enfant de 1955, sa revendication d’un design fonctionnel, avec le logo-poignée, logo du lifting de la deuxième génération de SEAT Ibiza, ou son engagement ferme en faveur du style représenté par la poignée de porte cachée de la deuxième génération de SEAT Leon.</w:t>
      </w:r>
    </w:p>
    <w:p w14:paraId="4B75966C" w14:textId="77777777" w:rsidR="000447B8" w:rsidRPr="000447B8" w:rsidRDefault="000447B8" w:rsidP="000447B8">
      <w:pPr>
        <w:rPr>
          <w:rFonts w:ascii="Seat Bcn" w:hAnsi="Seat Bcn"/>
          <w:b/>
          <w:bCs/>
          <w:color w:val="000000" w:themeColor="text1"/>
          <w:sz w:val="20"/>
          <w:szCs w:val="20"/>
          <w:lang w:val="fr-BE"/>
        </w:rPr>
      </w:pPr>
      <w:r w:rsidRPr="000447B8">
        <w:rPr>
          <w:rFonts w:ascii="Seat Bcn" w:hAnsi="Seat Bcn"/>
          <w:b/>
          <w:bCs/>
          <w:color w:val="000000" w:themeColor="text1"/>
          <w:sz w:val="20"/>
          <w:szCs w:val="20"/>
          <w:lang w:val="fr-BE"/>
        </w:rPr>
        <w:t>Système de retenue pour enfants (1955)</w:t>
      </w:r>
    </w:p>
    <w:p w14:paraId="79189AED" w14:textId="77777777" w:rsidR="000447B8" w:rsidRPr="0029336C" w:rsidRDefault="000447B8" w:rsidP="000447B8">
      <w:pPr>
        <w:rPr>
          <w:rFonts w:ascii="Seat Bcn" w:hAnsi="Seat Bcn"/>
          <w:color w:val="000000" w:themeColor="text1"/>
          <w:sz w:val="20"/>
          <w:szCs w:val="20"/>
          <w:lang w:val="fr-BE"/>
        </w:rPr>
      </w:pPr>
      <w:r w:rsidRPr="0029336C">
        <w:rPr>
          <w:rFonts w:ascii="Seat Bcn" w:hAnsi="Seat Bcn"/>
          <w:color w:val="000000" w:themeColor="text1"/>
          <w:sz w:val="20"/>
          <w:szCs w:val="20"/>
          <w:lang w:val="fr-BE"/>
        </w:rPr>
        <w:t>Le premier brevet des 70 ans d’histoire de SEAT(brevet SEAT ES221068A) a été scellé en 1955. Il décrivait un siège de sécurité pour enfant composé de deux armatures métalliques, articulées de manière à pouvoir se replier sur elles-mêmes comme un livre, ce qui rendait le siège portable, mais surtout plus sûr que d’asseoir les enfants sur les sièges arrière sans aucun système de retenue (pratique courante à l’époque). Sa conception permettait déjà d’appliquer bon nombre des concepts actuels d’un système de retenue efficace pour les enfants. Les armatures de fer ainsi que deux sangles en tissu limitant l’angle maximal entre l’assise et le dossier, garantissaient la stabilité du siège enfant. Ces bandes autorisaient le repliage du dispositif et n’étaient pas dangereuses au cas où l’enfant s’y heurtait la tête. Le confort de l’enfant était pris en compte, avec un dossier et une base en matériau flexible tel que du tissu, du plastique ou un matériau similaire.</w:t>
      </w:r>
    </w:p>
    <w:p w14:paraId="3FFC734E" w14:textId="77777777" w:rsidR="000447B8" w:rsidRPr="0029336C" w:rsidRDefault="000447B8" w:rsidP="000447B8">
      <w:pPr>
        <w:rPr>
          <w:rFonts w:ascii="Seat Bcn" w:hAnsi="Seat Bcn"/>
          <w:color w:val="000000" w:themeColor="text1"/>
          <w:sz w:val="20"/>
          <w:szCs w:val="20"/>
          <w:lang w:val="fr-BE"/>
        </w:rPr>
      </w:pPr>
      <w:r w:rsidRPr="0029336C">
        <w:rPr>
          <w:rFonts w:ascii="Seat Bcn" w:hAnsi="Seat Bcn"/>
          <w:color w:val="000000" w:themeColor="text1"/>
          <w:sz w:val="20"/>
          <w:szCs w:val="20"/>
          <w:lang w:val="fr-BE"/>
        </w:rPr>
        <w:t>Le brevet prévoyait deux crochets à grande ouverture en haut, permettant de suspendre le siège enfant au dossier d’un siège adulte, en particulier dans un véhicule automobile. Il comportait également deux crochets plus petits, permettant d’utiliser le siège à l’extérieur de la voiture, suspendu comme une balançoire.</w:t>
      </w:r>
    </w:p>
    <w:p w14:paraId="52E03EE4" w14:textId="77777777" w:rsidR="000447B8" w:rsidRDefault="000447B8" w:rsidP="000447B8">
      <w:pPr>
        <w:rPr>
          <w:rFonts w:ascii="Seat Bcn" w:hAnsi="Seat Bcn"/>
          <w:color w:val="000000" w:themeColor="text1"/>
          <w:sz w:val="20"/>
          <w:szCs w:val="20"/>
          <w:lang w:val="fr-BE"/>
        </w:rPr>
      </w:pPr>
      <w:r w:rsidRPr="0029336C">
        <w:rPr>
          <w:rFonts w:ascii="Seat Bcn" w:hAnsi="Seat Bcn"/>
          <w:color w:val="000000" w:themeColor="text1"/>
          <w:sz w:val="20"/>
          <w:szCs w:val="20"/>
          <w:lang w:val="fr-BE"/>
        </w:rPr>
        <w:t xml:space="preserve">Le corps de l’enfant a également besoin d’un système de retenue adéquat pour limiter ses mouvements. Les dessins du brevet montrent une ceinture de sécurité à 3 points. La ceinture abdominale est composée de deux sangles reliées par une boucle difficile à manipuler pour un enfant. Cette ceinture fait appel à un matériau flexible ou élastique qui la rend ajustable pour s’adapter à la taille de l’enfant tout en le maintenant fermement attaché. Une troisième sangle verticale est placée entre les jambes de l’enfant, attachée à la ceinture et ancrée sur le siège, une sangle </w:t>
      </w:r>
      <w:proofErr w:type="spellStart"/>
      <w:r w:rsidRPr="0029336C">
        <w:rPr>
          <w:rFonts w:ascii="Seat Bcn" w:hAnsi="Seat Bcn"/>
          <w:color w:val="000000" w:themeColor="text1"/>
          <w:sz w:val="20"/>
          <w:szCs w:val="20"/>
          <w:lang w:val="fr-BE"/>
        </w:rPr>
        <w:t>antiplongée</w:t>
      </w:r>
      <w:proofErr w:type="spellEnd"/>
      <w:r w:rsidRPr="0029336C">
        <w:rPr>
          <w:rFonts w:ascii="Seat Bcn" w:hAnsi="Seat Bcn"/>
          <w:color w:val="000000" w:themeColor="text1"/>
          <w:sz w:val="20"/>
          <w:szCs w:val="20"/>
          <w:lang w:val="fr-BE"/>
        </w:rPr>
        <w:t xml:space="preserve"> semblable aux harnais de compétition, qui empêche le corps de glisser sous la ceinture.</w:t>
      </w:r>
    </w:p>
    <w:p w14:paraId="7FD99C92" w14:textId="77777777" w:rsidR="000447B8" w:rsidRDefault="000447B8" w:rsidP="000447B8">
      <w:pPr>
        <w:rPr>
          <w:rFonts w:ascii="Seat Bcn" w:hAnsi="Seat Bcn"/>
          <w:color w:val="000000" w:themeColor="text1"/>
          <w:sz w:val="20"/>
          <w:szCs w:val="20"/>
          <w:lang w:val="fr-BE"/>
        </w:rPr>
      </w:pPr>
    </w:p>
    <w:p w14:paraId="5A5894E2" w14:textId="77777777" w:rsidR="000447B8" w:rsidRPr="0029336C" w:rsidRDefault="000447B8" w:rsidP="000447B8">
      <w:pPr>
        <w:rPr>
          <w:rFonts w:ascii="Seat Bcn" w:hAnsi="Seat Bcn"/>
          <w:color w:val="000000" w:themeColor="text1"/>
          <w:sz w:val="20"/>
          <w:szCs w:val="20"/>
          <w:lang w:val="fr-BE"/>
        </w:rPr>
      </w:pPr>
      <w:bookmarkStart w:id="0" w:name="_GoBack"/>
      <w:bookmarkEnd w:id="0"/>
    </w:p>
    <w:p w14:paraId="13548815" w14:textId="77777777" w:rsidR="000447B8" w:rsidRPr="000447B8" w:rsidRDefault="000447B8" w:rsidP="000447B8">
      <w:pPr>
        <w:rPr>
          <w:rFonts w:ascii="Seat Bcn" w:hAnsi="Seat Bcn"/>
          <w:b/>
          <w:bCs/>
          <w:color w:val="000000" w:themeColor="text1"/>
          <w:sz w:val="20"/>
          <w:szCs w:val="20"/>
          <w:lang w:val="fr-BE"/>
        </w:rPr>
      </w:pPr>
      <w:r w:rsidRPr="000447B8">
        <w:rPr>
          <w:rFonts w:ascii="Seat Bcn" w:hAnsi="Seat Bcn"/>
          <w:b/>
          <w:bCs/>
          <w:color w:val="000000" w:themeColor="text1"/>
          <w:sz w:val="20"/>
          <w:szCs w:val="20"/>
          <w:lang w:val="fr-BE"/>
        </w:rPr>
        <w:lastRenderedPageBreak/>
        <w:t>Logo-poignée du coffre (1999)</w:t>
      </w:r>
    </w:p>
    <w:p w14:paraId="2CF54946" w14:textId="77777777" w:rsidR="000447B8" w:rsidRPr="0029336C" w:rsidRDefault="000447B8" w:rsidP="000447B8">
      <w:pPr>
        <w:rPr>
          <w:rFonts w:ascii="Seat Bcn" w:hAnsi="Seat Bcn"/>
          <w:color w:val="000000" w:themeColor="text1"/>
          <w:sz w:val="20"/>
          <w:szCs w:val="20"/>
          <w:lang w:val="fr-BE"/>
        </w:rPr>
      </w:pPr>
      <w:r w:rsidRPr="0029336C">
        <w:rPr>
          <w:rFonts w:ascii="Seat Bcn" w:hAnsi="Seat Bcn"/>
          <w:color w:val="000000" w:themeColor="text1"/>
          <w:sz w:val="20"/>
          <w:szCs w:val="20"/>
          <w:lang w:val="fr-BE"/>
        </w:rPr>
        <w:t>Dans sa demande de modèle fonctionnel ES1042196U, SEAT invente un cylindre de serrure avec un habillage très spécial, et ce, pour plusieurs raisons. Pour découvrir la serrure, il faut appuyer sur le haut du couvercle avec les doigts ou le pouce. Ce faisant, le couvercle bascule et permet d’utiliser les autres doigts pour aider à la rotation. Quand il atteint un angle de 90 degrés, il actionne également le mécanisme, libérant ainsi le hayon. En même temps, le couvercle lui-même sert de poignée pour soulever le hayon par un mouvement naturel du bras vers le haut.</w:t>
      </w:r>
    </w:p>
    <w:p w14:paraId="5908CC62" w14:textId="77777777" w:rsidR="000447B8" w:rsidRPr="0029336C" w:rsidRDefault="000447B8" w:rsidP="000447B8">
      <w:pPr>
        <w:rPr>
          <w:rFonts w:ascii="Seat Bcn" w:hAnsi="Seat Bcn"/>
          <w:color w:val="000000" w:themeColor="text1"/>
          <w:sz w:val="20"/>
          <w:szCs w:val="20"/>
          <w:lang w:val="fr-BE"/>
        </w:rPr>
      </w:pPr>
      <w:r w:rsidRPr="0029336C">
        <w:rPr>
          <w:rFonts w:ascii="Seat Bcn" w:hAnsi="Seat Bcn"/>
          <w:color w:val="000000" w:themeColor="text1"/>
          <w:sz w:val="20"/>
          <w:szCs w:val="20"/>
          <w:lang w:val="fr-BE"/>
        </w:rPr>
        <w:t xml:space="preserve">Le couvercle du coffre est fonctionnel et pratique, mais le maître mot de ce mécanisme a été la touche finale apportée par les designers, donnant ainsi au coffre le style adéquat. Plus précisément, le cache portait le « S » du logo SEAT et il a été appliqué pour la première fois en série sur le </w:t>
      </w:r>
      <w:proofErr w:type="spellStart"/>
      <w:r w:rsidRPr="0029336C">
        <w:rPr>
          <w:rFonts w:ascii="Seat Bcn" w:hAnsi="Seat Bcn"/>
          <w:color w:val="000000" w:themeColor="text1"/>
          <w:sz w:val="20"/>
          <w:szCs w:val="20"/>
          <w:lang w:val="fr-BE"/>
        </w:rPr>
        <w:t>facelift</w:t>
      </w:r>
      <w:proofErr w:type="spellEnd"/>
      <w:r w:rsidRPr="0029336C">
        <w:rPr>
          <w:rFonts w:ascii="Seat Bcn" w:hAnsi="Seat Bcn"/>
          <w:color w:val="000000" w:themeColor="text1"/>
          <w:sz w:val="20"/>
          <w:szCs w:val="20"/>
          <w:lang w:val="fr-BE"/>
        </w:rPr>
        <w:t xml:space="preserve"> de la deuxième génération d’Ibiza. Ce modèle fonctionnel, qui pouvait également être motorisé, est utilisé sur les véhicules de la marque jusqu’à nos jours, comme c’est encore le cas pour la génération actuelle de la SEAT Ibiza et la toute nouvelle SEAT Leon.</w:t>
      </w:r>
    </w:p>
    <w:p w14:paraId="4195B028" w14:textId="77777777" w:rsidR="000447B8" w:rsidRPr="000447B8" w:rsidRDefault="000447B8" w:rsidP="000447B8">
      <w:pPr>
        <w:rPr>
          <w:rFonts w:ascii="Seat Bcn" w:hAnsi="Seat Bcn"/>
          <w:b/>
          <w:bCs/>
          <w:color w:val="000000" w:themeColor="text1"/>
          <w:sz w:val="20"/>
          <w:szCs w:val="20"/>
          <w:lang w:val="fr-BE"/>
        </w:rPr>
      </w:pPr>
      <w:r w:rsidRPr="000447B8">
        <w:rPr>
          <w:rFonts w:ascii="Seat Bcn" w:hAnsi="Seat Bcn"/>
          <w:b/>
          <w:bCs/>
          <w:color w:val="000000" w:themeColor="text1"/>
          <w:sz w:val="20"/>
          <w:szCs w:val="20"/>
          <w:lang w:val="fr-BE"/>
        </w:rPr>
        <w:t>Poignée de porte dans la glace de custode (2007)</w:t>
      </w:r>
    </w:p>
    <w:p w14:paraId="2693BF3B" w14:textId="77777777" w:rsidR="000447B8" w:rsidRPr="0029336C" w:rsidRDefault="000447B8" w:rsidP="000447B8">
      <w:pPr>
        <w:rPr>
          <w:rFonts w:ascii="Seat Bcn" w:hAnsi="Seat Bcn"/>
          <w:color w:val="000000" w:themeColor="text1"/>
          <w:sz w:val="20"/>
          <w:szCs w:val="20"/>
          <w:lang w:val="fr-BE"/>
        </w:rPr>
      </w:pPr>
      <w:r w:rsidRPr="0029336C">
        <w:rPr>
          <w:rFonts w:ascii="Seat Bcn" w:hAnsi="Seat Bcn"/>
          <w:color w:val="000000" w:themeColor="text1"/>
          <w:sz w:val="20"/>
          <w:szCs w:val="20"/>
          <w:lang w:val="fr-BE"/>
        </w:rPr>
        <w:t>La glace de custode, qui apparaît sur de nombreuses voitures derrière les vitres arrière, permet d’élargir la zone de visibilité des passagers arrière. Dans la plupart des modèles, il y a un espace notable entre la vitre arrière et la glace de custode. Cependant, les concepteurs de SEAT ont décidé qu’ils pouvaient donner une continuité à la surface vitrée de la zone arrière de la SEAT Leon de deuxième génération. Cela permettait de gagner en style et en dynamisme dans les lignes du véhicule.</w:t>
      </w:r>
    </w:p>
    <w:p w14:paraId="0D1C05F7" w14:textId="77777777" w:rsidR="00433A7B" w:rsidRPr="000447B8" w:rsidRDefault="000447B8" w:rsidP="000447B8">
      <w:pPr>
        <w:pStyle w:val="Boilerplate"/>
        <w:spacing w:line="288" w:lineRule="auto"/>
        <w:rPr>
          <w:rFonts w:ascii="Seat Bcn" w:eastAsiaTheme="minorEastAsia" w:hAnsi="Seat Bcn" w:cs="SeatBcn-Medium"/>
          <w:color w:val="000000"/>
          <w:spacing w:val="-1"/>
          <w:szCs w:val="20"/>
          <w:lang w:val="fr-BE" w:eastAsia="es-ES"/>
        </w:rPr>
      </w:pPr>
      <w:r w:rsidRPr="0029336C">
        <w:rPr>
          <w:rFonts w:ascii="Seat Bcn" w:hAnsi="Seat Bcn"/>
          <w:color w:val="000000" w:themeColor="text1"/>
          <w:szCs w:val="20"/>
          <w:lang w:val="fr-BE"/>
        </w:rPr>
        <w:t>Le brevet ES 2271826 T3 décrit comment agrandir la surface transparente du vitrage arrière et, en même temps, ménager un espace pour cacher la poignée d’ouverture de la porte. Pour préserver la fonctionnalité, la glace de custode a été fabriquée en polycarbonate thermoformé transparent, avec une forme complexe qui permet l’insertion des doigts pour actionner la poignée cachée, située dans la porte, en position verticale à côté de la vitre arrière. Grâce à cette solution, le panneau de la porte arrière de la SEAT Leon de deuxième génération apparaissait fluide et limpide, sans poignée. Grâce à ce brevet, l’œil percevait la SEAT Leon créée par le designer Walter de Silva comme une voiture à deux portes, alors qu’elle conservait le côté pratique de ses quatre portes.</w:t>
      </w:r>
    </w:p>
    <w:p w14:paraId="071D8BCE" w14:textId="77777777" w:rsidR="00D56A40" w:rsidRPr="000447B8" w:rsidRDefault="00D56A40" w:rsidP="009A416E">
      <w:pPr>
        <w:pStyle w:val="Prrafobsico"/>
        <w:rPr>
          <w:rFonts w:ascii="Seat Bcn" w:hAnsi="Seat Bcn" w:cs="SeatBcn-Medium"/>
          <w:spacing w:val="-1"/>
          <w:sz w:val="20"/>
          <w:szCs w:val="20"/>
          <w:lang w:val="fr-BE"/>
        </w:rPr>
      </w:pPr>
    </w:p>
    <w:p w14:paraId="138924B9" w14:textId="77777777" w:rsidR="002F1FAF" w:rsidRPr="000447B8" w:rsidRDefault="002F1FAF" w:rsidP="009A416E">
      <w:pPr>
        <w:pStyle w:val="Prrafobsico"/>
        <w:rPr>
          <w:rFonts w:ascii="Seat Bcn" w:hAnsi="Seat Bcn" w:cs="SeatBcn-Medium"/>
          <w:spacing w:val="-1"/>
          <w:sz w:val="20"/>
          <w:szCs w:val="20"/>
          <w:lang w:val="fr-BE"/>
        </w:rPr>
      </w:pPr>
    </w:p>
    <w:p w14:paraId="0F527A3E" w14:textId="77777777" w:rsidR="002F1FAF" w:rsidRPr="000447B8" w:rsidRDefault="002F1FAF" w:rsidP="002F1FAF">
      <w:pPr>
        <w:spacing w:after="0" w:line="240" w:lineRule="auto"/>
        <w:rPr>
          <w:rFonts w:ascii="Seat Bcn" w:hAnsi="Seat Bcn" w:cs="SeatBcn-Black"/>
          <w:b/>
          <w:sz w:val="20"/>
          <w:szCs w:val="20"/>
          <w:lang w:val="fr-BE"/>
        </w:rPr>
      </w:pPr>
    </w:p>
    <w:p w14:paraId="6A28565E"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288636AE"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3FEC8595"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6FCD6CD5"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36D52110" w14:textId="77777777" w:rsidR="002F1FAF" w:rsidRDefault="002F1FAF" w:rsidP="009A416E">
      <w:pPr>
        <w:pStyle w:val="Prrafobsico"/>
        <w:rPr>
          <w:rFonts w:ascii="Seat Bcn" w:hAnsi="Seat Bcn" w:cs="SeatBcn-Medium"/>
          <w:spacing w:val="-1"/>
          <w:sz w:val="20"/>
          <w:szCs w:val="20"/>
          <w:lang w:val="en-GB"/>
        </w:rPr>
      </w:pPr>
    </w:p>
    <w:p w14:paraId="29623C0E" w14:textId="77777777" w:rsidR="002F1FAF" w:rsidRPr="009B3B53" w:rsidRDefault="00403158"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38A6A560"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6C2327DE"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1BBD613E"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A member of the Volkswagen Group, the multinational has its headquarters in Martorell (Barcelona), sells vehicles under the SEAT and CUPRA brands, while SEAT MÓ covers urban mobility products and solutions. SEAT exports 81% of its vehicles, and is present in more than 75 countries. In 2019, SEAT sold 574,100 cars, posted a profit after tax of 346 million euros and a record turnover of more than 11 billion euros.  </w:t>
      </w:r>
    </w:p>
    <w:p w14:paraId="4B484916" w14:textId="77777777" w:rsidR="00403158" w:rsidRDefault="00403158" w:rsidP="00403158">
      <w:pPr>
        <w:pStyle w:val="Boilerplate"/>
        <w:spacing w:line="288" w:lineRule="auto"/>
        <w:rPr>
          <w:rFonts w:ascii="Seat Bcn" w:hAnsi="Seat Bcn"/>
          <w:color w:val="626366"/>
          <w:sz w:val="16"/>
          <w:szCs w:val="16"/>
          <w:lang w:val="en-GB" w:eastAsia="es-ES"/>
        </w:rPr>
      </w:pPr>
    </w:p>
    <w:p w14:paraId="2F28A85C"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SEAT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Ibiza, Arona and Leon. Additionally, the company produces the Ateca in the Czech Republic, the Tarraco in Germany, the Alhambra in Portugal and the Mii electric, SEAT’s first 100% electric car, in Slovakia. These plants are joined by SEAT:CODE, the software development centre located in Barcelona.</w:t>
      </w:r>
    </w:p>
    <w:p w14:paraId="45CFA352" w14:textId="77777777" w:rsidR="00403158" w:rsidRDefault="00403158" w:rsidP="00403158">
      <w:pPr>
        <w:pStyle w:val="Boilerplate"/>
        <w:spacing w:line="288" w:lineRule="auto"/>
        <w:rPr>
          <w:rFonts w:ascii="Seat Bcn" w:hAnsi="Seat Bcn"/>
          <w:color w:val="626366"/>
          <w:sz w:val="16"/>
          <w:szCs w:val="16"/>
          <w:lang w:val="en-GB" w:eastAsia="es-ES"/>
        </w:rPr>
      </w:pPr>
    </w:p>
    <w:p w14:paraId="49B948B8" w14:textId="77777777" w:rsidR="00C7152D" w:rsidRPr="00B22D2A" w:rsidRDefault="00403158" w:rsidP="00403158">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SEAT will invest 5 billion euros through to 2025 in R&amp;D projects for vehicle development, specially to electrify the range, and to equipment and facilities. The company aims to make Martorell a zero carbon footprint plant by 2050.</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7DAC2" w14:textId="77777777" w:rsidR="00733976" w:rsidRDefault="00733976" w:rsidP="00C7152D">
      <w:pPr>
        <w:spacing w:after="0" w:line="240" w:lineRule="auto"/>
      </w:pPr>
      <w:r>
        <w:separator/>
      </w:r>
    </w:p>
  </w:endnote>
  <w:endnote w:type="continuationSeparator" w:id="0">
    <w:p w14:paraId="711C871F" w14:textId="77777777" w:rsidR="00733976" w:rsidRDefault="00733976"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charset w:val="00"/>
    <w:family w:val="swiss"/>
    <w:pitch w:val="variable"/>
    <w:sig w:usb0="8000002F" w:usb1="1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ourier New"/>
    <w:panose1 w:val="000008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2A361391"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79969D4"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581A8A29"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3073662D" wp14:editId="56239D32">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8B2AA"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D’Ieteren </w:t>
                                  </w:r>
                                  <w:proofErr w:type="spellStart"/>
                                  <w:r>
                                    <w:rPr>
                                      <w:rFonts w:ascii="Seat Bcn" w:hAnsi="Seat Bcn"/>
                                      <w:sz w:val="16"/>
                                      <w:szCs w:val="16"/>
                                      <w:lang w:val="nl-BE"/>
                                    </w:rPr>
                                    <w:t>n.v.</w:t>
                                  </w:r>
                                  <w:proofErr w:type="spellEnd"/>
                                </w:p>
                                <w:p w14:paraId="718B3065"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3CC90A6"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59D5F0D1"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73662D"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" stroked="f">
                      <v:textbox>
                        <w:txbxContent>
                          <w:p w14:paraId="7F18B2AA"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D’Ieteren </w:t>
                            </w:r>
                            <w:proofErr w:type="spellStart"/>
                            <w:r>
                              <w:rPr>
                                <w:rFonts w:ascii="Seat Bcn" w:hAnsi="Seat Bcn"/>
                                <w:sz w:val="16"/>
                                <w:szCs w:val="16"/>
                                <w:lang w:val="nl-BE"/>
                              </w:rPr>
                              <w:t>n.v.</w:t>
                            </w:r>
                            <w:proofErr w:type="spellEnd"/>
                          </w:p>
                          <w:p w14:paraId="718B3065"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3CC90A6"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59D5F0D1"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0D3330B2"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7FDFE26B"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0447B8">
              <w:rPr>
                <w:rFonts w:ascii="Seat Bcn" w:hAnsi="Seat Bcn"/>
                <w:bCs/>
                <w:sz w:val="16"/>
                <w:szCs w:val="16"/>
              </w:rPr>
              <w:t>99</w:t>
            </w:r>
            <w:r>
              <w:rPr>
                <w:rFonts w:ascii="Seat Bcn" w:hAnsi="Seat Bcn"/>
                <w:bCs/>
                <w:sz w:val="16"/>
                <w:szCs w:val="16"/>
              </w:rPr>
              <w:t>/20</w:t>
            </w:r>
            <w:r w:rsidR="003623C7">
              <w:rPr>
                <w:rFonts w:ascii="Seat Bcn" w:hAnsi="Seat Bcn"/>
                <w:bCs/>
                <w:sz w:val="16"/>
                <w:szCs w:val="16"/>
              </w:rPr>
              <w:t>20</w:t>
            </w:r>
          </w:p>
        </w:sdtContent>
      </w:sdt>
    </w:sdtContent>
  </w:sdt>
  <w:p w14:paraId="4AFE2732"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2F5260A1" wp14:editId="0651D5B0">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160305E2"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260A1"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160305E2"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0C7F6236" wp14:editId="0DE7579C">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4EDFF0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F6236"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24EDFF0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A2676" w14:textId="77777777" w:rsidR="00733976" w:rsidRDefault="00733976" w:rsidP="00C7152D">
      <w:pPr>
        <w:spacing w:after="0" w:line="240" w:lineRule="auto"/>
      </w:pPr>
      <w:r>
        <w:separator/>
      </w:r>
    </w:p>
  </w:footnote>
  <w:footnote w:type="continuationSeparator" w:id="0">
    <w:p w14:paraId="25CC6A75" w14:textId="77777777" w:rsidR="00733976" w:rsidRDefault="00733976"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6F854"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3725D1E8" wp14:editId="40F27BE9">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31887030" wp14:editId="5A44B368">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5D78"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18A3920C" wp14:editId="56269419">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210C76B3" wp14:editId="76326EEA">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07D60890" wp14:editId="39133209">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76"/>
    <w:rsid w:val="0000180D"/>
    <w:rsid w:val="0001068B"/>
    <w:rsid w:val="000403AB"/>
    <w:rsid w:val="000447B8"/>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3976"/>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CBB22"/>
  <w15:docId w15:val="{02B62E36-62A4-4258-9CFB-DC842796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 w:type="character" w:customStyle="1" w:styleId="ListLabel1">
    <w:name w:val="ListLabel 1"/>
    <w:qFormat/>
    <w:rsid w:val="000447B8"/>
    <w:rPr>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uillet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628E-BED8-41AA-8860-0F241C95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juillet2020</Template>
  <TotalTime>0</TotalTime>
  <Pages>3</Pages>
  <Words>986</Words>
  <Characters>5623</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BOTSON Carole</cp:lastModifiedBy>
  <cp:revision>3</cp:revision>
  <cp:lastPrinted>2020-12-17T09:45:00Z</cp:lastPrinted>
  <dcterms:created xsi:type="dcterms:W3CDTF">2020-12-17T09:39:00Z</dcterms:created>
  <dcterms:modified xsi:type="dcterms:W3CDTF">2020-12-17T09:45:00Z</dcterms:modified>
</cp:coreProperties>
</file>